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BB65" w14:textId="77777777" w:rsidR="00990E76" w:rsidRPr="004A3279" w:rsidRDefault="00990E76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5643E3A9" w14:textId="77777777" w:rsidR="004A3279" w:rsidRPr="004A3279" w:rsidRDefault="004A3279" w:rsidP="004A3279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eastAsia="en-GB"/>
        </w:rPr>
      </w:pPr>
      <w:r w:rsidRPr="004A3279"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eastAsia="en-GB"/>
        </w:rPr>
        <w:t>ROMÂNIA</w:t>
      </w:r>
    </w:p>
    <w:p w14:paraId="0581BFA9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  <w:t>JUDEȚUL TELEORMAN</w:t>
      </w:r>
    </w:p>
    <w:p w14:paraId="5DA27422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  <w:t>PRIMĂRIA COMUNEI NĂSTURELU</w:t>
      </w:r>
    </w:p>
    <w:p w14:paraId="3C4E2FF7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Str. Giurgiului, nr. 154, comuna Năsturelu, jud. Teleorman, CIF 4781141, tel.:0247/368807, e-mail </w:t>
      </w:r>
      <w:hyperlink r:id="rId4" w:history="1">
        <w:r w:rsidRPr="004A3279">
          <w:rPr>
            <w:rFonts w:ascii="Times New Roman" w:eastAsiaTheme="minorEastAsia" w:hAnsi="Times New Roman" w:cs="Times New Roman"/>
            <w:b/>
            <w:color w:val="0000FF" w:themeColor="hyperlink"/>
            <w:sz w:val="20"/>
            <w:szCs w:val="20"/>
            <w:u w:val="single"/>
            <w:lang w:val="en-GB" w:eastAsia="en-GB"/>
          </w:rPr>
          <w:t>primarianasturelu@yahoo.com</w:t>
        </w:r>
      </w:hyperlink>
    </w:p>
    <w:p w14:paraId="1E92FAFD" w14:textId="2614C57E" w:rsidR="00990E76" w:rsidRPr="004A3279" w:rsidRDefault="00990E76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05E944AD" w14:textId="60FC426A" w:rsidR="004A3279" w:rsidRPr="004A3279" w:rsidRDefault="004A3279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488CC4BC" w14:textId="2B7164D3" w:rsidR="004A3279" w:rsidRPr="004A3279" w:rsidRDefault="006753E6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  <w:t xml:space="preserve">Nr. </w:t>
      </w:r>
      <w:r w:rsidR="003F1270"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  <w:t>5817/08.10.2026</w:t>
      </w:r>
    </w:p>
    <w:p w14:paraId="6856908E" w14:textId="0922A9F0" w:rsidR="00203525" w:rsidRPr="00C32304" w:rsidRDefault="00203525" w:rsidP="00203525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  <w:lang w:eastAsia="ro-RO"/>
        </w:rPr>
        <w:t xml:space="preserve">          PROCES VERBAL AFISARE REZULTATE PROBĂ INTERVIU</w:t>
      </w:r>
    </w:p>
    <w:p w14:paraId="397C0D0E" w14:textId="77777777" w:rsidR="003F1270" w:rsidRPr="003F1270" w:rsidRDefault="00203525" w:rsidP="003F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</w:pPr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>la concursul organizat pentru ocuparea funcţiei contractuale de execuţie vacante de</w:t>
      </w:r>
      <w:r>
        <w:rPr>
          <w:rFonts w:ascii="Times New Roman" w:eastAsia="Times New Roman" w:hAnsi="Times New Roman" w:cs="Times New Roman"/>
          <w:color w:val="131313"/>
          <w:sz w:val="26"/>
          <w:szCs w:val="26"/>
          <w:lang w:eastAsia="ro-RO"/>
        </w:rPr>
        <w:t xml:space="preserve"> </w:t>
      </w:r>
      <w:r w:rsidRPr="0092217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muncitor calificat</w:t>
      </w: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 - </w:t>
      </w:r>
      <w:r w:rsidR="003F1270" w:rsidRPr="003F1270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dulgher, treapta IV, duratã nedeterminatã, cu normã întreagă, cu durata normala de munca de 8 ore/zi, 40 de ore/saptamana, Compartimentul Gospodărire comunală din cadrul Primăriei comunei Năsturelu</w:t>
      </w:r>
    </w:p>
    <w:p w14:paraId="5BF479BE" w14:textId="670DA927" w:rsidR="00203525" w:rsidRDefault="00203525" w:rsidP="002035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</w:pPr>
    </w:p>
    <w:p w14:paraId="4CEF45EA" w14:textId="77777777" w:rsidR="00203525" w:rsidRPr="00777FDC" w:rsidRDefault="00203525" w:rsidP="002035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31313"/>
          <w:sz w:val="26"/>
          <w:szCs w:val="26"/>
          <w:lang w:eastAsia="ro-RO"/>
        </w:rPr>
      </w:pPr>
    </w:p>
    <w:p w14:paraId="41689E09" w14:textId="2E417946" w:rsidR="00C32304" w:rsidRPr="00C32304" w:rsidRDefault="00203525" w:rsidP="00203525">
      <w:pPr>
        <w:shd w:val="clear" w:color="auto" w:fill="FFFFFF"/>
        <w:spacing w:after="0" w:line="480" w:lineRule="atLeast"/>
        <w:ind w:left="113" w:right="-897" w:firstLine="607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Având în  vedere  prevederile  art.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46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 din  </w:t>
      </w:r>
      <w:r w:rsidRPr="00777F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Hotărârea nr. 1336/2022 pentru aprobarea Regulamentului-cadru privind organizarea şi dezvoltarea carierei personalului contractual din sectorul bugetar plătit din fonduri publice</w:t>
      </w:r>
      <w:r w:rsidRPr="00C32304">
        <w:rPr>
          <w:rFonts w:ascii="Times New Roman" w:eastAsia="Times New Roman" w:hAnsi="Times New Roman" w:cs="Times New Roman"/>
          <w:i/>
          <w:iCs/>
          <w:color w:val="131313"/>
          <w:sz w:val="24"/>
          <w:szCs w:val="24"/>
          <w:lang w:eastAsia="ro-RO"/>
        </w:rPr>
        <w:t>, 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cu modificările şi completările ulterioare</w:t>
      </w:r>
      <w:r w:rsidR="00C32304"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, comisia de concurs comunică </w:t>
      </w:r>
      <w:r w:rsidR="00C9788C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următorul punctaj la proba </w:t>
      </w:r>
      <w:r w:rsidR="00E43998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interviu</w:t>
      </w:r>
      <w:r w:rsidR="00C32304"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:</w:t>
      </w:r>
    </w:p>
    <w:p w14:paraId="763028A4" w14:textId="77777777" w:rsidR="00C32304" w:rsidRPr="00C32304" w:rsidRDefault="00C32304" w:rsidP="00C32304">
      <w:pPr>
        <w:shd w:val="clear" w:color="auto" w:fill="FFFFFF"/>
        <w:spacing w:after="0" w:line="480" w:lineRule="atLeast"/>
        <w:ind w:right="-897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 </w:t>
      </w:r>
    </w:p>
    <w:p w14:paraId="6ADE1F8A" w14:textId="666CD16A" w:rsidR="000C230E" w:rsidRDefault="000C230E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tbl>
      <w:tblPr>
        <w:tblStyle w:val="Tabelgril"/>
        <w:tblW w:w="9918" w:type="dxa"/>
        <w:tblLook w:val="04A0" w:firstRow="1" w:lastRow="0" w:firstColumn="1" w:lastColumn="0" w:noHBand="0" w:noVBand="1"/>
      </w:tblPr>
      <w:tblGrid>
        <w:gridCol w:w="642"/>
        <w:gridCol w:w="2361"/>
        <w:gridCol w:w="2095"/>
        <w:gridCol w:w="4820"/>
      </w:tblGrid>
      <w:tr w:rsidR="00C9788C" w14:paraId="5CE84B49" w14:textId="77777777" w:rsidTr="00C9788C">
        <w:tc>
          <w:tcPr>
            <w:tcW w:w="642" w:type="dxa"/>
          </w:tcPr>
          <w:p w14:paraId="6A2D3A26" w14:textId="47E9F96A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361" w:type="dxa"/>
          </w:tcPr>
          <w:p w14:paraId="641CC50E" w14:textId="7E1672D7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NR. DE ÎNREGISTRARE ATRIBUIT DOSARULUI DE INSCRIERE LA CONCURS</w:t>
            </w:r>
          </w:p>
        </w:tc>
        <w:tc>
          <w:tcPr>
            <w:tcW w:w="2095" w:type="dxa"/>
          </w:tcPr>
          <w:p w14:paraId="3EC09097" w14:textId="17F18EF4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PUNCTAJUL  OBȚINUT LA PROBA </w:t>
            </w:r>
            <w:r w:rsidR="008153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INTERVIU</w:t>
            </w:r>
          </w:p>
        </w:tc>
        <w:tc>
          <w:tcPr>
            <w:tcW w:w="4820" w:type="dxa"/>
          </w:tcPr>
          <w:p w14:paraId="7CB8E9A5" w14:textId="09F7D020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ADMIS/RESPINS</w:t>
            </w:r>
          </w:p>
        </w:tc>
      </w:tr>
      <w:tr w:rsidR="00C9788C" w14:paraId="70CBE620" w14:textId="77777777" w:rsidTr="00C9788C">
        <w:tc>
          <w:tcPr>
            <w:tcW w:w="642" w:type="dxa"/>
          </w:tcPr>
          <w:p w14:paraId="569D2289" w14:textId="16CFBC46" w:rsidR="00C9788C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1</w:t>
            </w:r>
          </w:p>
        </w:tc>
        <w:tc>
          <w:tcPr>
            <w:tcW w:w="2361" w:type="dxa"/>
          </w:tcPr>
          <w:p w14:paraId="6542B4A3" w14:textId="12C22846" w:rsidR="00C9788C" w:rsidRDefault="003F1270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5582/28.09.2026</w:t>
            </w:r>
          </w:p>
        </w:tc>
        <w:tc>
          <w:tcPr>
            <w:tcW w:w="2095" w:type="dxa"/>
          </w:tcPr>
          <w:p w14:paraId="4B18CD5F" w14:textId="1354B5CB" w:rsidR="00C9788C" w:rsidRDefault="003F1270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76,33</w:t>
            </w:r>
          </w:p>
        </w:tc>
        <w:tc>
          <w:tcPr>
            <w:tcW w:w="4820" w:type="dxa"/>
          </w:tcPr>
          <w:p w14:paraId="1E5CFFBE" w14:textId="26182197" w:rsidR="00C9788C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ADMIS</w:t>
            </w:r>
          </w:p>
        </w:tc>
      </w:tr>
    </w:tbl>
    <w:p w14:paraId="77AAB914" w14:textId="761234F1" w:rsidR="000C230E" w:rsidRDefault="000C230E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3385EECC" w14:textId="675603CA" w:rsidR="00C9788C" w:rsidRDefault="00C9788C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ab/>
      </w:r>
    </w:p>
    <w:p w14:paraId="560415CA" w14:textId="0C68FAFF" w:rsidR="000C230E" w:rsidRPr="00990E76" w:rsidRDefault="00C9788C" w:rsidP="001A02AC">
      <w:pPr>
        <w:shd w:val="clear" w:color="auto" w:fill="FFFFFF"/>
        <w:spacing w:after="150" w:line="240" w:lineRule="auto"/>
        <w:ind w:right="-89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Afișat astăzi – </w:t>
      </w:r>
      <w:r w:rsidR="003F1270">
        <w:rPr>
          <w:rFonts w:ascii="Times New Roman" w:eastAsia="Times New Roman" w:hAnsi="Times New Roman" w:cs="Times New Roman"/>
          <w:sz w:val="26"/>
          <w:szCs w:val="26"/>
          <w:lang w:eastAsia="ro-RO"/>
        </w:rPr>
        <w:t>08.10.2026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, la sediul instituției și pe </w:t>
      </w:r>
      <w:r w:rsidR="001A02AC">
        <w:rPr>
          <w:rFonts w:ascii="Times New Roman" w:eastAsia="Times New Roman" w:hAnsi="Times New Roman" w:cs="Times New Roman"/>
          <w:sz w:val="26"/>
          <w:szCs w:val="26"/>
          <w:lang w:eastAsia="ro-RO"/>
        </w:rPr>
        <w:t>pagina de internet a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r w:rsidR="001A02AC">
        <w:rPr>
          <w:rFonts w:ascii="Times New Roman" w:eastAsia="Times New Roman" w:hAnsi="Times New Roman" w:cs="Times New Roman"/>
          <w:sz w:val="26"/>
          <w:szCs w:val="26"/>
          <w:lang w:eastAsia="ro-RO"/>
        </w:rPr>
        <w:t>P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rimăriei comunei Năsturelu</w:t>
      </w:r>
      <w:r w:rsidR="001A02AC">
        <w:rPr>
          <w:rFonts w:ascii="Times New Roman" w:eastAsia="Times New Roman" w:hAnsi="Times New Roman" w:cs="Times New Roman"/>
          <w:sz w:val="26"/>
          <w:szCs w:val="26"/>
          <w:lang w:eastAsia="ro-RO"/>
        </w:rPr>
        <w:t>.</w:t>
      </w:r>
    </w:p>
    <w:tbl>
      <w:tblPr>
        <w:tblW w:w="113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</w:tblGrid>
      <w:tr w:rsidR="004A3279" w:rsidRPr="00990E76" w14:paraId="53871DAE" w14:textId="77777777" w:rsidTr="00990E76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2820D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3E092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5B358F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24D5F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F059C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548460C0" w14:textId="77777777" w:rsidR="008A7E60" w:rsidRDefault="008A7E60" w:rsidP="008A7E60">
      <w:pPr>
        <w:autoSpaceDE w:val="0"/>
        <w:autoSpaceDN w:val="0"/>
        <w:adjustRightInd w:val="0"/>
        <w:spacing w:after="0" w:line="360" w:lineRule="auto"/>
        <w:ind w:right="-472"/>
        <w:jc w:val="both"/>
        <w:rPr>
          <w:rFonts w:ascii="Times New Roman" w:eastAsiaTheme="minorEastAsia" w:hAnsi="Times New Roman" w:cs="Times New Roman"/>
          <w:sz w:val="24"/>
          <w:szCs w:val="24"/>
          <w:lang w:eastAsia="en-GB"/>
        </w:rPr>
      </w:pPr>
    </w:p>
    <w:p w14:paraId="1AECEA88" w14:textId="77777777" w:rsidR="003F1270" w:rsidRPr="003F1270" w:rsidRDefault="008A7E60" w:rsidP="003F1270">
      <w:pPr>
        <w:ind w:right="-472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  <w:r w:rsidRPr="008A7E60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r w:rsidR="003F1270" w:rsidRPr="003F1270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>COMISIA DE CONCURS:</w:t>
      </w:r>
    </w:p>
    <w:p w14:paraId="0DEE2331" w14:textId="77777777" w:rsidR="003F1270" w:rsidRPr="003F1270" w:rsidRDefault="003F1270" w:rsidP="003F1270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3F1270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ILICEA LILIANA - PREȘEDINTE</w:t>
      </w:r>
    </w:p>
    <w:p w14:paraId="03C8D084" w14:textId="77777777" w:rsidR="003F1270" w:rsidRPr="003F1270" w:rsidRDefault="003F1270" w:rsidP="003F1270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3F1270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DRĂGHICI ALEXANDRA VERONICA - MEMBRU</w:t>
      </w:r>
    </w:p>
    <w:p w14:paraId="49F416E5" w14:textId="77777777" w:rsidR="003F1270" w:rsidRPr="003F1270" w:rsidRDefault="003F1270" w:rsidP="003F1270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3F1270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CONSTANDA SANDA SOFICA - MEMBRU</w:t>
      </w:r>
    </w:p>
    <w:p w14:paraId="341F18D9" w14:textId="77777777" w:rsidR="003F1270" w:rsidRPr="003F1270" w:rsidRDefault="003F1270" w:rsidP="003F1270">
      <w:pPr>
        <w:ind w:right="-472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</w:p>
    <w:p w14:paraId="28090584" w14:textId="77777777" w:rsidR="003F1270" w:rsidRPr="003F1270" w:rsidRDefault="003F1270" w:rsidP="003F1270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3F1270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                                  </w:t>
      </w:r>
      <w:r w:rsidRPr="003F1270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SECRETAR COMISIE,</w:t>
      </w:r>
    </w:p>
    <w:p w14:paraId="7D2553C5" w14:textId="77777777" w:rsidR="003F1270" w:rsidRPr="003F1270" w:rsidRDefault="003F1270" w:rsidP="003F1270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3F1270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 xml:space="preserve">                                                                                                   Mariana-Alina Vîrban                                            </w:t>
      </w:r>
    </w:p>
    <w:p w14:paraId="7BAC3222" w14:textId="04914E88" w:rsidR="00C32304" w:rsidRPr="004A3279" w:rsidRDefault="00C32304" w:rsidP="003F1270">
      <w:pPr>
        <w:ind w:right="-472"/>
        <w:jc w:val="both"/>
        <w:rPr>
          <w:rFonts w:ascii="Times New Roman" w:hAnsi="Times New Roman" w:cs="Times New Roman"/>
        </w:rPr>
      </w:pPr>
    </w:p>
    <w:sectPr w:rsidR="00C32304" w:rsidRPr="004A3279" w:rsidSect="00990E76">
      <w:pgSz w:w="11906" w:h="16838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E76"/>
    <w:rsid w:val="000C230E"/>
    <w:rsid w:val="001A02AC"/>
    <w:rsid w:val="00203525"/>
    <w:rsid w:val="002F7503"/>
    <w:rsid w:val="003D3EA7"/>
    <w:rsid w:val="003F1270"/>
    <w:rsid w:val="004925A9"/>
    <w:rsid w:val="004A3279"/>
    <w:rsid w:val="00554925"/>
    <w:rsid w:val="005B0A7E"/>
    <w:rsid w:val="006753E6"/>
    <w:rsid w:val="007F59E4"/>
    <w:rsid w:val="008153C2"/>
    <w:rsid w:val="008A7E60"/>
    <w:rsid w:val="008B7AF9"/>
    <w:rsid w:val="00990E76"/>
    <w:rsid w:val="009B5DA8"/>
    <w:rsid w:val="00AF7E6F"/>
    <w:rsid w:val="00BF12DB"/>
    <w:rsid w:val="00BF1CC5"/>
    <w:rsid w:val="00C32304"/>
    <w:rsid w:val="00C9788C"/>
    <w:rsid w:val="00E43998"/>
    <w:rsid w:val="00FC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93B0"/>
  <w15:chartTrackingRefBased/>
  <w15:docId w15:val="{E66FD104-F782-417B-8E26-0E97023A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AF9"/>
    <w:rPr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C2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5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473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ianasturel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PC20</cp:lastModifiedBy>
  <cp:revision>8</cp:revision>
  <cp:lastPrinted>2024-03-29T08:30:00Z</cp:lastPrinted>
  <dcterms:created xsi:type="dcterms:W3CDTF">2024-03-29T08:10:00Z</dcterms:created>
  <dcterms:modified xsi:type="dcterms:W3CDTF">2026-10-08T10:35:00Z</dcterms:modified>
</cp:coreProperties>
</file>