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ABB65" w14:textId="77777777" w:rsidR="00990E76" w:rsidRPr="004A3279" w:rsidRDefault="00990E7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5643E3A9" w14:textId="77777777" w:rsidR="004A3279" w:rsidRPr="004A3279" w:rsidRDefault="004A3279" w:rsidP="004A3279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</w:pPr>
      <w:r w:rsidRPr="004A3279">
        <w:rPr>
          <w:rFonts w:ascii="Times New Roman" w:eastAsiaTheme="majorEastAsia" w:hAnsi="Times New Roman" w:cs="Times New Roman"/>
          <w:noProof/>
          <w:color w:val="17365D" w:themeColor="text2" w:themeShade="BF"/>
          <w:spacing w:val="5"/>
          <w:kern w:val="28"/>
          <w:sz w:val="52"/>
          <w:szCs w:val="52"/>
          <w:lang w:eastAsia="en-GB"/>
        </w:rPr>
        <w:t>ROMÂNIA</w:t>
      </w:r>
    </w:p>
    <w:p w14:paraId="0581BFA9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  <w:t>JUDEȚUL TELEORMAN</w:t>
      </w:r>
    </w:p>
    <w:p w14:paraId="5DA27422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8"/>
          <w:szCs w:val="28"/>
          <w:lang w:val="en-GB" w:eastAsia="en-GB"/>
        </w:rPr>
        <w:t>PRIMĂRIA COMUNEI NĂSTURELU</w:t>
      </w:r>
    </w:p>
    <w:p w14:paraId="3C4E2FF7" w14:textId="77777777" w:rsidR="004A3279" w:rsidRPr="004A3279" w:rsidRDefault="004A3279" w:rsidP="004A3279">
      <w:pPr>
        <w:spacing w:after="0" w:line="240" w:lineRule="auto"/>
        <w:ind w:right="-329" w:firstLine="425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en-GB" w:eastAsia="en-GB"/>
        </w:rPr>
      </w:pPr>
      <w:r w:rsidRPr="004A3279">
        <w:rPr>
          <w:rFonts w:ascii="Times New Roman" w:eastAsiaTheme="minorEastAsia" w:hAnsi="Times New Roman" w:cs="Times New Roman"/>
          <w:b/>
          <w:sz w:val="20"/>
          <w:szCs w:val="20"/>
          <w:lang w:val="en-GB" w:eastAsia="en-GB"/>
        </w:rPr>
        <w:t xml:space="preserve">Str. Giurgiului, nr. 154, comuna Năsturelu, jud. Teleorman, CIF 4781141, tel.:0247/368807, e-mail </w:t>
      </w:r>
      <w:hyperlink r:id="rId4" w:history="1">
        <w:r w:rsidRPr="004A3279">
          <w:rPr>
            <w:rFonts w:ascii="Times New Roman" w:eastAsiaTheme="minorEastAsia" w:hAnsi="Times New Roman" w:cs="Times New Roman"/>
            <w:b/>
            <w:color w:val="0000FF" w:themeColor="hyperlink"/>
            <w:sz w:val="20"/>
            <w:szCs w:val="20"/>
            <w:u w:val="single"/>
            <w:lang w:val="en-GB" w:eastAsia="en-GB"/>
          </w:rPr>
          <w:t>primarianasturelu@yahoo.com</w:t>
        </w:r>
      </w:hyperlink>
    </w:p>
    <w:p w14:paraId="1E92FAFD" w14:textId="2614C57E" w:rsidR="00990E76" w:rsidRPr="004A3279" w:rsidRDefault="00990E7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05E944AD" w14:textId="60FC426A" w:rsidR="004A3279" w:rsidRPr="004A3279" w:rsidRDefault="004A3279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</w:p>
    <w:p w14:paraId="488CC4BC" w14:textId="0B384F99" w:rsidR="004A3279" w:rsidRPr="004A3279" w:rsidRDefault="006753E6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o-RO"/>
        </w:rPr>
        <w:t>Nr. 3809/03.08.2026</w:t>
      </w:r>
    </w:p>
    <w:p w14:paraId="6856908E" w14:textId="0922A9F0" w:rsidR="00203525" w:rsidRPr="00C32304" w:rsidRDefault="00203525" w:rsidP="00203525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lang w:eastAsia="ro-RO"/>
        </w:rPr>
        <w:t xml:space="preserve">          PROCES VERBAL AFISARE REZULTATE PROBĂ INTERVIU</w:t>
      </w:r>
    </w:p>
    <w:p w14:paraId="5BF479BE" w14:textId="77777777" w:rsidR="00203525" w:rsidRDefault="00203525" w:rsidP="00203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</w:pPr>
      <w:r w:rsidRPr="00777FDC">
        <w:rPr>
          <w:rFonts w:ascii="Times New Roman" w:eastAsia="Times New Roman" w:hAnsi="Times New Roman" w:cs="Times New Roman"/>
          <w:b/>
          <w:bCs/>
          <w:color w:val="131313"/>
          <w:sz w:val="26"/>
          <w:szCs w:val="26"/>
          <w:lang w:eastAsia="ro-RO"/>
        </w:rPr>
        <w:t>la concursul organizat pentru ocuparea funcţiei contractuale de execuţie vacante de</w:t>
      </w:r>
      <w:r>
        <w:rPr>
          <w:rFonts w:ascii="Times New Roman" w:eastAsia="Times New Roman" w:hAnsi="Times New Roman" w:cs="Times New Roman"/>
          <w:color w:val="131313"/>
          <w:sz w:val="26"/>
          <w:szCs w:val="26"/>
          <w:lang w:eastAsia="ro-RO"/>
        </w:rPr>
        <w:t xml:space="preserve"> </w:t>
      </w:r>
      <w:r w:rsidRPr="0092217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>muncitor calificat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 xml:space="preserve"> - </w:t>
      </w:r>
      <w:r w:rsidRPr="00D24376"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o-RO"/>
        </w:rPr>
        <w:t>buldoexcavatorist</w:t>
      </w:r>
      <w:r w:rsidRPr="0092217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o-RO"/>
        </w:rPr>
        <w:t>, treapta I, duratã nedeterminatã, cu normã întreagă, Compartimentul Transport din cadrul Primăriei Năsturelu</w:t>
      </w:r>
    </w:p>
    <w:p w14:paraId="4CEF45EA" w14:textId="77777777" w:rsidR="00203525" w:rsidRPr="00777FDC" w:rsidRDefault="00203525" w:rsidP="002035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31313"/>
          <w:sz w:val="26"/>
          <w:szCs w:val="26"/>
          <w:lang w:eastAsia="ro-RO"/>
        </w:rPr>
      </w:pPr>
    </w:p>
    <w:p w14:paraId="41689E09" w14:textId="2E417946" w:rsidR="00C32304" w:rsidRPr="00C32304" w:rsidRDefault="00203525" w:rsidP="00203525">
      <w:pPr>
        <w:shd w:val="clear" w:color="auto" w:fill="FFFFFF"/>
        <w:spacing w:after="0" w:line="480" w:lineRule="atLeast"/>
        <w:ind w:left="113" w:right="-897" w:firstLine="60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Având în  vedere  prevederile  art.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46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 din  </w:t>
      </w:r>
      <w:r w:rsidRPr="00777F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Hotărârea nr. 1336/2022 pentru aprobarea Regulamentului-cadru privind organizarea şi dezvoltarea carierei personalului contractual din sectorul bugetar plătit din fonduri publice</w:t>
      </w:r>
      <w:r w:rsidRPr="00C3230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lang w:eastAsia="ro-RO"/>
        </w:rPr>
        <w:t>, </w:t>
      </w: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cu modificările şi completările ulterioare</w:t>
      </w:r>
      <w:r w:rsidR="00C32304"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, comisia de concurs comunică </w:t>
      </w:r>
      <w:r w:rsidR="00C9788C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 xml:space="preserve">următorul punctaj la proba </w:t>
      </w:r>
      <w:r w:rsidR="00E43998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interviu</w:t>
      </w:r>
      <w:r w:rsidR="00C32304"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:</w:t>
      </w:r>
    </w:p>
    <w:p w14:paraId="763028A4" w14:textId="77777777" w:rsidR="00C32304" w:rsidRPr="00C32304" w:rsidRDefault="00C32304" w:rsidP="00C32304">
      <w:pPr>
        <w:shd w:val="clear" w:color="auto" w:fill="FFFFFF"/>
        <w:spacing w:after="0" w:line="480" w:lineRule="atLeast"/>
        <w:ind w:right="-897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</w:pPr>
      <w:r w:rsidRPr="00C32304">
        <w:rPr>
          <w:rFonts w:ascii="Times New Roman" w:eastAsia="Times New Roman" w:hAnsi="Times New Roman" w:cs="Times New Roman"/>
          <w:color w:val="131313"/>
          <w:sz w:val="24"/>
          <w:szCs w:val="24"/>
          <w:lang w:eastAsia="ro-RO"/>
        </w:rPr>
        <w:t> </w:t>
      </w:r>
    </w:p>
    <w:p w14:paraId="6ADE1F8A" w14:textId="666CD16A" w:rsidR="000C230E" w:rsidRDefault="000C230E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tbl>
      <w:tblPr>
        <w:tblStyle w:val="Tabelgril"/>
        <w:tblW w:w="9918" w:type="dxa"/>
        <w:tblLook w:val="04A0" w:firstRow="1" w:lastRow="0" w:firstColumn="1" w:lastColumn="0" w:noHBand="0" w:noVBand="1"/>
      </w:tblPr>
      <w:tblGrid>
        <w:gridCol w:w="642"/>
        <w:gridCol w:w="2361"/>
        <w:gridCol w:w="2095"/>
        <w:gridCol w:w="4820"/>
      </w:tblGrid>
      <w:tr w:rsidR="00C9788C" w14:paraId="5CE84B49" w14:textId="77777777" w:rsidTr="00C9788C">
        <w:tc>
          <w:tcPr>
            <w:tcW w:w="642" w:type="dxa"/>
          </w:tcPr>
          <w:p w14:paraId="6A2D3A26" w14:textId="47E9F96A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NR. CRT.</w:t>
            </w:r>
          </w:p>
        </w:tc>
        <w:tc>
          <w:tcPr>
            <w:tcW w:w="2361" w:type="dxa"/>
          </w:tcPr>
          <w:p w14:paraId="641CC50E" w14:textId="7E1672D7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NR. DE ÎNREGISTRARE ATRIBUIT DOSARULUI DE INSCRIERE LA CONCURS</w:t>
            </w:r>
          </w:p>
        </w:tc>
        <w:tc>
          <w:tcPr>
            <w:tcW w:w="2095" w:type="dxa"/>
          </w:tcPr>
          <w:p w14:paraId="3EC09097" w14:textId="17F18EF4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 xml:space="preserve">PUNCTAJUL  OBȚINUT LA PROBA </w:t>
            </w:r>
            <w:r w:rsidR="00815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INTERVIU</w:t>
            </w:r>
          </w:p>
        </w:tc>
        <w:tc>
          <w:tcPr>
            <w:tcW w:w="4820" w:type="dxa"/>
          </w:tcPr>
          <w:p w14:paraId="7CB8E9A5" w14:textId="09F7D020" w:rsidR="00C9788C" w:rsidRPr="00BF12DB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BF12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ADMIS/RESPINS</w:t>
            </w:r>
          </w:p>
        </w:tc>
      </w:tr>
      <w:tr w:rsidR="00C9788C" w14:paraId="70CBE620" w14:textId="77777777" w:rsidTr="00C9788C">
        <w:tc>
          <w:tcPr>
            <w:tcW w:w="642" w:type="dxa"/>
          </w:tcPr>
          <w:p w14:paraId="569D2289" w14:textId="16CFBC46" w:rsidR="00C9788C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1</w:t>
            </w:r>
          </w:p>
        </w:tc>
        <w:tc>
          <w:tcPr>
            <w:tcW w:w="2361" w:type="dxa"/>
          </w:tcPr>
          <w:p w14:paraId="6542B4A3" w14:textId="3A2F8672" w:rsidR="00C9788C" w:rsidRDefault="006753E6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3688/23.07.2026</w:t>
            </w:r>
          </w:p>
        </w:tc>
        <w:tc>
          <w:tcPr>
            <w:tcW w:w="2095" w:type="dxa"/>
          </w:tcPr>
          <w:p w14:paraId="4B18CD5F" w14:textId="2A6D6F50" w:rsidR="00C9788C" w:rsidRDefault="006753E6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68</w:t>
            </w:r>
          </w:p>
        </w:tc>
        <w:tc>
          <w:tcPr>
            <w:tcW w:w="4820" w:type="dxa"/>
          </w:tcPr>
          <w:p w14:paraId="1E5CFFBE" w14:textId="26182197" w:rsidR="00C9788C" w:rsidRDefault="00C9788C" w:rsidP="00C9788C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  <w:t>ADMIS</w:t>
            </w:r>
          </w:p>
        </w:tc>
      </w:tr>
    </w:tbl>
    <w:p w14:paraId="77AAB914" w14:textId="761234F1" w:rsidR="000C230E" w:rsidRDefault="000C230E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3385EECC" w14:textId="675603CA" w:rsidR="00C9788C" w:rsidRDefault="00C9788C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ab/>
      </w:r>
    </w:p>
    <w:p w14:paraId="560415CA" w14:textId="32725E23" w:rsidR="000C230E" w:rsidRPr="00990E76" w:rsidRDefault="00C9788C" w:rsidP="001A02AC">
      <w:pPr>
        <w:shd w:val="clear" w:color="auto" w:fill="FFFFFF"/>
        <w:spacing w:after="150" w:line="240" w:lineRule="auto"/>
        <w:ind w:right="-89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Afișat astăzi – </w:t>
      </w:r>
      <w:r w:rsidR="006753E6">
        <w:rPr>
          <w:rFonts w:ascii="Times New Roman" w:eastAsia="Times New Roman" w:hAnsi="Times New Roman" w:cs="Times New Roman"/>
          <w:sz w:val="26"/>
          <w:szCs w:val="26"/>
          <w:lang w:eastAsia="ro-RO"/>
        </w:rPr>
        <w:t>03.08.2026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, la sediul instituției și pe </w:t>
      </w:r>
      <w:r w:rsidR="001A02AC">
        <w:rPr>
          <w:rFonts w:ascii="Times New Roman" w:eastAsia="Times New Roman" w:hAnsi="Times New Roman" w:cs="Times New Roman"/>
          <w:sz w:val="26"/>
          <w:szCs w:val="26"/>
          <w:lang w:eastAsia="ro-RO"/>
        </w:rPr>
        <w:t>pagina de internet a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</w:t>
      </w:r>
      <w:r w:rsidR="001A02AC">
        <w:rPr>
          <w:rFonts w:ascii="Times New Roman" w:eastAsia="Times New Roman" w:hAnsi="Times New Roman" w:cs="Times New Roman"/>
          <w:sz w:val="26"/>
          <w:szCs w:val="26"/>
          <w:lang w:eastAsia="ro-RO"/>
        </w:rPr>
        <w:t>P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>rimăriei comunei Năsturelu</w:t>
      </w:r>
      <w:r w:rsidR="001A02AC">
        <w:rPr>
          <w:rFonts w:ascii="Times New Roman" w:eastAsia="Times New Roman" w:hAnsi="Times New Roman" w:cs="Times New Roman"/>
          <w:sz w:val="26"/>
          <w:szCs w:val="26"/>
          <w:lang w:eastAsia="ro-RO"/>
        </w:rPr>
        <w:t>.</w:t>
      </w:r>
    </w:p>
    <w:tbl>
      <w:tblPr>
        <w:tblW w:w="113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</w:tblGrid>
      <w:tr w:rsidR="004A3279" w:rsidRPr="00990E76" w14:paraId="53871DAE" w14:textId="77777777" w:rsidTr="00990E76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820D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3E092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B358F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24D5F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F059C" w14:textId="77777777" w:rsidR="00990E76" w:rsidRPr="00990E76" w:rsidRDefault="00990E76" w:rsidP="00990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14:paraId="19B13DF9" w14:textId="3FA34369" w:rsidR="008A7E60" w:rsidRDefault="008A7E60" w:rsidP="00990E7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</w:p>
    <w:p w14:paraId="548460C0" w14:textId="77777777" w:rsidR="008A7E60" w:rsidRDefault="008A7E60" w:rsidP="008A7E60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365E8AB7" w14:textId="77777777" w:rsidR="007F59E4" w:rsidRPr="00777FDC" w:rsidRDefault="008A7E60" w:rsidP="007F59E4">
      <w:pPr>
        <w:ind w:right="-47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8A7E60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r w:rsidR="007F59E4"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COMISIA DE CONCURS:</w:t>
      </w:r>
    </w:p>
    <w:p w14:paraId="63FC56EF" w14:textId="77777777" w:rsidR="007F59E4" w:rsidRPr="00777FDC" w:rsidRDefault="007F59E4" w:rsidP="007F59E4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Dervișan Marian Jairzinio – președinte</w:t>
      </w:r>
    </w:p>
    <w:p w14:paraId="2F6508A0" w14:textId="77777777" w:rsidR="007F59E4" w:rsidRDefault="007F59E4" w:rsidP="007F59E4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Constanda Sanda Sofica – membru</w:t>
      </w:r>
    </w:p>
    <w:p w14:paraId="49DEC8A4" w14:textId="0B83AC81" w:rsidR="006753E6" w:rsidRPr="00777FDC" w:rsidRDefault="006753E6" w:rsidP="007F59E4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  <w:t>Ilicea Liliana - membru</w:t>
      </w:r>
    </w:p>
    <w:p w14:paraId="5208A629" w14:textId="77777777" w:rsidR="007F59E4" w:rsidRPr="00777FDC" w:rsidRDefault="007F59E4" w:rsidP="007F59E4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</w:p>
    <w:p w14:paraId="30DB4A0A" w14:textId="77777777" w:rsidR="007F59E4" w:rsidRPr="00777FDC" w:rsidRDefault="007F59E4" w:rsidP="007F59E4">
      <w:pPr>
        <w:spacing w:after="0" w:line="240" w:lineRule="auto"/>
        <w:ind w:right="-471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en-GB"/>
        </w:rPr>
      </w:pPr>
    </w:p>
    <w:p w14:paraId="67B41E9F" w14:textId="77777777" w:rsidR="007F59E4" w:rsidRPr="00777FDC" w:rsidRDefault="007F59E4" w:rsidP="007F59E4">
      <w:pPr>
        <w:spacing w:after="0" w:line="240" w:lineRule="auto"/>
        <w:ind w:right="-471" w:firstLine="426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                                                                                            </w:t>
      </w: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>SECRETAR COMISIE,</w:t>
      </w:r>
    </w:p>
    <w:p w14:paraId="0407B46C" w14:textId="77777777" w:rsidR="007F59E4" w:rsidRPr="008A7E60" w:rsidRDefault="007F59E4" w:rsidP="007F59E4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   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 </w:t>
      </w:r>
      <w:r w:rsidRPr="00777FDC">
        <w:rPr>
          <w:rFonts w:ascii="Times New Roman" w:eastAsiaTheme="minorEastAsia" w:hAnsi="Times New Roman" w:cs="Times New Roman"/>
          <w:bCs/>
          <w:sz w:val="24"/>
          <w:szCs w:val="24"/>
          <w:lang w:eastAsia="en-GB"/>
        </w:rPr>
        <w:t xml:space="preserve">  Mariana-Alina Vîrban</w:t>
      </w:r>
    </w:p>
    <w:p w14:paraId="7BAC3222" w14:textId="5A98E38D" w:rsidR="00C32304" w:rsidRPr="004A3279" w:rsidRDefault="00C32304" w:rsidP="007F59E4">
      <w:pPr>
        <w:autoSpaceDE w:val="0"/>
        <w:autoSpaceDN w:val="0"/>
        <w:adjustRightInd w:val="0"/>
        <w:spacing w:after="0" w:line="360" w:lineRule="auto"/>
        <w:ind w:right="-472"/>
        <w:jc w:val="both"/>
        <w:rPr>
          <w:rFonts w:ascii="Times New Roman" w:hAnsi="Times New Roman" w:cs="Times New Roman"/>
        </w:rPr>
      </w:pPr>
    </w:p>
    <w:sectPr w:rsidR="00C32304" w:rsidRPr="004A3279" w:rsidSect="00990E76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76"/>
    <w:rsid w:val="000C230E"/>
    <w:rsid w:val="001A02AC"/>
    <w:rsid w:val="00203525"/>
    <w:rsid w:val="002F7503"/>
    <w:rsid w:val="003D3EA7"/>
    <w:rsid w:val="004925A9"/>
    <w:rsid w:val="004A3279"/>
    <w:rsid w:val="00554925"/>
    <w:rsid w:val="006753E6"/>
    <w:rsid w:val="007F59E4"/>
    <w:rsid w:val="008153C2"/>
    <w:rsid w:val="008A7E60"/>
    <w:rsid w:val="008B7AF9"/>
    <w:rsid w:val="00990E76"/>
    <w:rsid w:val="009B5DA8"/>
    <w:rsid w:val="00AF7E6F"/>
    <w:rsid w:val="00BF12DB"/>
    <w:rsid w:val="00BF1CC5"/>
    <w:rsid w:val="00C32304"/>
    <w:rsid w:val="00C9788C"/>
    <w:rsid w:val="00E43998"/>
    <w:rsid w:val="00FC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93B0"/>
  <w15:chartTrackingRefBased/>
  <w15:docId w15:val="{E66FD104-F782-417B-8E26-0E97023A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AF9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C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5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4734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nasturel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PC20</cp:lastModifiedBy>
  <cp:revision>7</cp:revision>
  <cp:lastPrinted>2024-03-29T08:30:00Z</cp:lastPrinted>
  <dcterms:created xsi:type="dcterms:W3CDTF">2024-03-29T08:10:00Z</dcterms:created>
  <dcterms:modified xsi:type="dcterms:W3CDTF">2026-08-03T11:37:00Z</dcterms:modified>
</cp:coreProperties>
</file>